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3A8F1" w14:textId="41B38C4B" w:rsidR="00F5694C" w:rsidRDefault="00F5694C" w:rsidP="00252A3F">
      <w:pPr>
        <w:pStyle w:val="Heading1"/>
        <w:jc w:val="center"/>
        <w:rPr>
          <w:rFonts w:ascii="Calibri" w:eastAsia="Times New Roman" w:hAnsi="Calibri" w:cs="Calibri"/>
          <w:b/>
          <w:bCs/>
          <w:color w:val="002060"/>
          <w:sz w:val="30"/>
          <w:szCs w:val="30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19DE55" wp14:editId="59B8D469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779992" cy="638175"/>
            <wp:effectExtent l="0" t="0" r="1270" b="0"/>
            <wp:wrapNone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TandE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82"/>
                    <a:stretch/>
                  </pic:blipFill>
                  <pic:spPr bwMode="auto">
                    <a:xfrm>
                      <a:off x="0" y="0"/>
                      <a:ext cx="779992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AA990" w14:textId="22B9A048" w:rsidR="009B2548" w:rsidRPr="00E54CC2" w:rsidRDefault="005818AB" w:rsidP="00E54CC2">
      <w:pPr>
        <w:pStyle w:val="Heading1"/>
        <w:ind w:left="720" w:firstLine="720"/>
        <w:rPr>
          <w:rFonts w:ascii="Calibri" w:eastAsia="Times New Roman" w:hAnsi="Calibri" w:cs="Calibri"/>
          <w:i/>
          <w:iCs/>
          <w:color w:val="002060"/>
          <w:sz w:val="26"/>
          <w:szCs w:val="26"/>
          <w:lang w:eastAsia="en-GB"/>
        </w:rPr>
      </w:pPr>
      <w:r w:rsidRPr="00F5694C">
        <w:rPr>
          <w:rFonts w:ascii="Calibri" w:eastAsia="Times New Roman" w:hAnsi="Calibri" w:cs="Calibri"/>
          <w:color w:val="002060"/>
          <w:sz w:val="26"/>
          <w:szCs w:val="26"/>
          <w:lang w:eastAsia="en-GB"/>
        </w:rPr>
        <w:t>TandEM</w:t>
      </w:r>
      <w:r w:rsidR="00252A3F" w:rsidRPr="00F5694C">
        <w:rPr>
          <w:rFonts w:ascii="Calibri" w:eastAsia="Times New Roman" w:hAnsi="Calibri" w:cs="Calibri"/>
          <w:color w:val="002060"/>
          <w:sz w:val="26"/>
          <w:szCs w:val="26"/>
          <w:lang w:eastAsia="en-GB"/>
        </w:rPr>
        <w:t xml:space="preserve"> – </w:t>
      </w:r>
      <w:r w:rsidR="00252A3F" w:rsidRPr="00F5694C">
        <w:rPr>
          <w:rFonts w:ascii="Calibri" w:eastAsia="Times New Roman" w:hAnsi="Calibri" w:cs="Calibri"/>
          <w:i/>
          <w:iCs/>
          <w:color w:val="002060"/>
          <w:sz w:val="26"/>
          <w:szCs w:val="26"/>
          <w:lang w:eastAsia="en-GB"/>
        </w:rPr>
        <w:t>Towards Empowered Migrant Youth in Southern Europe</w:t>
      </w:r>
    </w:p>
    <w:p w14:paraId="2A3258FD" w14:textId="669CDDED" w:rsidR="00252A3F" w:rsidRPr="00F5694C" w:rsidRDefault="00252A3F" w:rsidP="00252A3F">
      <w:pPr>
        <w:pStyle w:val="Heading1"/>
        <w:jc w:val="center"/>
        <w:rPr>
          <w:rFonts w:ascii="Calibri" w:eastAsia="Times New Roman" w:hAnsi="Calibri" w:cs="Calibri"/>
          <w:b/>
          <w:bCs/>
          <w:color w:val="002060"/>
          <w:sz w:val="30"/>
          <w:szCs w:val="30"/>
          <w:lang w:eastAsia="en-GB"/>
        </w:rPr>
      </w:pPr>
      <w:r w:rsidRPr="00F5694C">
        <w:rPr>
          <w:rFonts w:ascii="Calibri" w:eastAsia="Times New Roman" w:hAnsi="Calibri" w:cs="Calibri"/>
          <w:b/>
          <w:bCs/>
          <w:color w:val="002060"/>
          <w:sz w:val="30"/>
          <w:szCs w:val="30"/>
          <w:lang w:eastAsia="en-GB"/>
        </w:rPr>
        <w:t>W</w:t>
      </w:r>
      <w:r w:rsidR="005818AB" w:rsidRPr="00F5694C">
        <w:rPr>
          <w:rFonts w:ascii="Calibri" w:eastAsia="Times New Roman" w:hAnsi="Calibri" w:cs="Calibri"/>
          <w:b/>
          <w:bCs/>
          <w:color w:val="002060"/>
          <w:sz w:val="30"/>
          <w:szCs w:val="30"/>
          <w:lang w:eastAsia="en-GB"/>
        </w:rPr>
        <w:t>ebinar</w:t>
      </w:r>
    </w:p>
    <w:p w14:paraId="08161667" w14:textId="0D806D88" w:rsidR="00230860" w:rsidRDefault="007E7B30" w:rsidP="00414629">
      <w:pPr>
        <w:jc w:val="center"/>
        <w:rPr>
          <w:rFonts w:ascii="Calibri" w:eastAsia="Times New Roman" w:hAnsi="Calibri" w:cs="Calibri"/>
          <w:b/>
          <w:bCs/>
          <w:i/>
          <w:iCs/>
          <w:color w:val="002060"/>
          <w:sz w:val="30"/>
          <w:szCs w:val="30"/>
          <w:lang w:eastAsia="en-GB"/>
        </w:rPr>
      </w:pPr>
      <w:r>
        <w:rPr>
          <w:rFonts w:ascii="Calibri" w:eastAsia="Times New Roman" w:hAnsi="Calibri" w:cs="Calibri"/>
          <w:b/>
          <w:bCs/>
          <w:i/>
          <w:iCs/>
          <w:color w:val="002060"/>
          <w:sz w:val="30"/>
          <w:szCs w:val="30"/>
          <w:lang w:eastAsia="en-GB"/>
        </w:rPr>
        <w:t>Empowering Youth as agents of integration and social cohesio</w:t>
      </w:r>
      <w:r w:rsidR="003C16C9">
        <w:rPr>
          <w:rFonts w:ascii="Calibri" w:eastAsia="Times New Roman" w:hAnsi="Calibri" w:cs="Calibri"/>
          <w:b/>
          <w:bCs/>
          <w:i/>
          <w:iCs/>
          <w:color w:val="002060"/>
          <w:sz w:val="30"/>
          <w:szCs w:val="30"/>
          <w:lang w:eastAsia="en-GB"/>
        </w:rPr>
        <w:t>n</w:t>
      </w:r>
      <w:r w:rsidR="00230860">
        <w:rPr>
          <w:rFonts w:ascii="Calibri" w:eastAsia="Times New Roman" w:hAnsi="Calibri" w:cs="Calibri"/>
          <w:b/>
          <w:bCs/>
          <w:i/>
          <w:iCs/>
          <w:color w:val="002060"/>
          <w:sz w:val="30"/>
          <w:szCs w:val="30"/>
          <w:lang w:eastAsia="en-GB"/>
        </w:rPr>
        <w:t xml:space="preserve"> </w:t>
      </w:r>
    </w:p>
    <w:p w14:paraId="1E5C3E8D" w14:textId="77777777" w:rsidR="00E54CC2" w:rsidRDefault="00E54CC2" w:rsidP="00252A3F">
      <w:pPr>
        <w:rPr>
          <w:rFonts w:eastAsia="Times New Roman"/>
          <w:lang w:eastAsia="en-GB"/>
        </w:rPr>
      </w:pPr>
    </w:p>
    <w:p w14:paraId="6F3ECACC" w14:textId="53D86E8E" w:rsidR="00390B8A" w:rsidRPr="00252A3F" w:rsidRDefault="005D7239" w:rsidP="00252A3F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18</w:t>
      </w:r>
      <w:r w:rsidR="00CD4924">
        <w:rPr>
          <w:rFonts w:eastAsia="Times New Roman"/>
          <w:lang w:eastAsia="en-GB"/>
        </w:rPr>
        <w:t xml:space="preserve"> </w:t>
      </w:r>
      <w:r w:rsidR="00414629">
        <w:rPr>
          <w:rFonts w:eastAsia="Times New Roman"/>
          <w:lang w:eastAsia="en-GB"/>
        </w:rPr>
        <w:t xml:space="preserve">November </w:t>
      </w:r>
      <w:r w:rsidR="00252A3F">
        <w:rPr>
          <w:rFonts w:eastAsia="Times New Roman"/>
          <w:lang w:eastAsia="en-GB"/>
        </w:rPr>
        <w:t xml:space="preserve">2019, </w:t>
      </w:r>
      <w:r>
        <w:rPr>
          <w:rFonts w:eastAsia="Times New Roman"/>
          <w:lang w:eastAsia="en-GB"/>
        </w:rPr>
        <w:t>3</w:t>
      </w:r>
      <w:r w:rsidR="00D60FFB">
        <w:rPr>
          <w:rFonts w:eastAsia="Times New Roman"/>
          <w:lang w:eastAsia="en-GB"/>
        </w:rPr>
        <w:t>:</w:t>
      </w:r>
      <w:r w:rsidR="009D00A5">
        <w:rPr>
          <w:rFonts w:eastAsia="Times New Roman"/>
          <w:lang w:eastAsia="en-GB"/>
        </w:rPr>
        <w:t>00</w:t>
      </w:r>
      <w:r w:rsidR="00D60FFB">
        <w:rPr>
          <w:rFonts w:eastAsia="Times New Roman"/>
          <w:lang w:eastAsia="en-GB"/>
        </w:rPr>
        <w:t xml:space="preserve"> p</w:t>
      </w:r>
      <w:r w:rsidR="00252A3F">
        <w:rPr>
          <w:rFonts w:eastAsia="Times New Roman"/>
          <w:lang w:eastAsia="en-GB"/>
        </w:rPr>
        <w:t>m</w:t>
      </w:r>
      <w:r w:rsidR="00252A3F" w:rsidRPr="00625CAB">
        <w:rPr>
          <w:rFonts w:eastAsia="Times New Roman"/>
          <w:lang w:eastAsia="en-GB"/>
        </w:rPr>
        <w:t xml:space="preserve"> – </w:t>
      </w:r>
      <w:r>
        <w:rPr>
          <w:rFonts w:eastAsia="Times New Roman"/>
          <w:lang w:eastAsia="en-GB"/>
        </w:rPr>
        <w:t>4</w:t>
      </w:r>
      <w:r w:rsidR="00252A3F">
        <w:rPr>
          <w:rFonts w:eastAsia="Times New Roman"/>
          <w:lang w:eastAsia="en-GB"/>
        </w:rPr>
        <w:t>.</w:t>
      </w:r>
      <w:r w:rsidR="00D60FFB">
        <w:rPr>
          <w:rFonts w:eastAsia="Times New Roman"/>
          <w:lang w:eastAsia="en-GB"/>
        </w:rPr>
        <w:t>30</w:t>
      </w:r>
      <w:r w:rsidR="00252A3F">
        <w:rPr>
          <w:rFonts w:eastAsia="Times New Roman"/>
          <w:lang w:eastAsia="en-GB"/>
        </w:rPr>
        <w:t xml:space="preserve"> </w:t>
      </w:r>
      <w:r w:rsidR="00252A3F" w:rsidRPr="00625CAB">
        <w:rPr>
          <w:rFonts w:eastAsia="Times New Roman"/>
          <w:lang w:eastAsia="en-GB"/>
        </w:rPr>
        <w:t>pm C</w:t>
      </w:r>
      <w:r w:rsidR="00414629">
        <w:rPr>
          <w:rFonts w:eastAsia="Times New Roman"/>
          <w:lang w:eastAsia="en-GB"/>
        </w:rPr>
        <w:t>E</w:t>
      </w:r>
      <w:r w:rsidR="00252A3F" w:rsidRPr="00625CAB">
        <w:rPr>
          <w:rFonts w:eastAsia="Times New Roman"/>
          <w:lang w:eastAsia="en-GB"/>
        </w:rPr>
        <w:t>T</w:t>
      </w:r>
    </w:p>
    <w:p w14:paraId="3E9DD7CA" w14:textId="77777777" w:rsidR="00B6554B" w:rsidRDefault="00B6554B" w:rsidP="00252A3F">
      <w:pPr>
        <w:pStyle w:val="Heading1"/>
        <w:rPr>
          <w:rFonts w:asciiTheme="minorHAnsi" w:eastAsia="Times New Roman" w:hAnsiTheme="minorHAnsi" w:cstheme="minorHAnsi"/>
          <w:bCs/>
          <w:color w:val="002060"/>
          <w:sz w:val="28"/>
          <w:szCs w:val="28"/>
          <w:lang w:eastAsia="en-GB"/>
        </w:rPr>
      </w:pPr>
    </w:p>
    <w:p w14:paraId="3621D0EC" w14:textId="61BD84D5" w:rsidR="00252A3F" w:rsidRPr="00252A3F" w:rsidRDefault="005818AB" w:rsidP="00252A3F">
      <w:pPr>
        <w:pStyle w:val="Heading1"/>
        <w:rPr>
          <w:rFonts w:asciiTheme="minorHAnsi" w:eastAsia="Times New Roman" w:hAnsiTheme="minorHAnsi" w:cstheme="minorHAnsi"/>
          <w:bCs/>
          <w:color w:val="002060"/>
          <w:sz w:val="28"/>
          <w:szCs w:val="28"/>
          <w:lang w:eastAsia="en-GB"/>
        </w:rPr>
      </w:pPr>
      <w:r w:rsidRPr="00252A3F">
        <w:rPr>
          <w:rFonts w:asciiTheme="minorHAnsi" w:eastAsia="Times New Roman" w:hAnsiTheme="minorHAnsi" w:cstheme="minorHAnsi"/>
          <w:bCs/>
          <w:color w:val="002060"/>
          <w:sz w:val="28"/>
          <w:szCs w:val="28"/>
          <w:lang w:eastAsia="en-GB"/>
        </w:rPr>
        <w:t>Prog</w:t>
      </w:r>
      <w:r w:rsidR="00252A3F" w:rsidRPr="00252A3F">
        <w:rPr>
          <w:rFonts w:asciiTheme="minorHAnsi" w:eastAsia="Times New Roman" w:hAnsiTheme="minorHAnsi" w:cstheme="minorHAnsi"/>
          <w:bCs/>
          <w:color w:val="002060"/>
          <w:sz w:val="28"/>
          <w:szCs w:val="28"/>
          <w:lang w:eastAsia="en-GB"/>
        </w:rPr>
        <w:t>ra</w:t>
      </w:r>
      <w:r w:rsidRPr="00252A3F">
        <w:rPr>
          <w:rFonts w:asciiTheme="minorHAnsi" w:eastAsia="Times New Roman" w:hAnsiTheme="minorHAnsi" w:cstheme="minorHAnsi"/>
          <w:bCs/>
          <w:color w:val="002060"/>
          <w:sz w:val="28"/>
          <w:szCs w:val="28"/>
          <w:lang w:eastAsia="en-GB"/>
        </w:rPr>
        <w:t>mme</w:t>
      </w:r>
    </w:p>
    <w:p w14:paraId="227EA5DD" w14:textId="77777777" w:rsidR="00252A3F" w:rsidRPr="00252A3F" w:rsidRDefault="00252A3F" w:rsidP="00E429A9">
      <w:pPr>
        <w:jc w:val="both"/>
        <w:rPr>
          <w:lang w:eastAsia="en-GB"/>
        </w:rPr>
      </w:pPr>
    </w:p>
    <w:p w14:paraId="39210538" w14:textId="064FEE87" w:rsidR="005818AB" w:rsidRPr="00FC190C" w:rsidRDefault="007E7B30" w:rsidP="00E429A9">
      <w:pPr>
        <w:spacing w:after="0"/>
        <w:jc w:val="both"/>
        <w:rPr>
          <w:b/>
          <w:noProof/>
        </w:rPr>
      </w:pPr>
      <w:r>
        <w:rPr>
          <w:b/>
          <w:noProof/>
        </w:rPr>
        <w:t>3</w:t>
      </w:r>
      <w:r w:rsidR="00FC190C" w:rsidRPr="00FC190C">
        <w:rPr>
          <w:b/>
          <w:noProof/>
        </w:rPr>
        <w:t>:</w:t>
      </w:r>
      <w:r w:rsidR="009D00A5">
        <w:rPr>
          <w:b/>
          <w:noProof/>
        </w:rPr>
        <w:t>00</w:t>
      </w:r>
      <w:r w:rsidR="00FC190C" w:rsidRPr="00FC190C">
        <w:rPr>
          <w:b/>
          <w:noProof/>
        </w:rPr>
        <w:tab/>
      </w:r>
      <w:r w:rsidR="00FC190C" w:rsidRPr="00FC190C">
        <w:rPr>
          <w:b/>
          <w:noProof/>
        </w:rPr>
        <w:tab/>
        <w:t>Welcome and introduction to the webinar</w:t>
      </w:r>
      <w:r w:rsidR="00F355BB">
        <w:rPr>
          <w:b/>
          <w:noProof/>
        </w:rPr>
        <w:t xml:space="preserve"> and overview of the TandEM project</w:t>
      </w:r>
    </w:p>
    <w:p w14:paraId="7A8F734F" w14:textId="507D673A" w:rsidR="00FC190C" w:rsidRPr="00FC190C" w:rsidRDefault="00FC190C" w:rsidP="00E429A9">
      <w:pPr>
        <w:spacing w:after="0"/>
        <w:jc w:val="both"/>
        <w:rPr>
          <w:i/>
          <w:noProof/>
        </w:rPr>
      </w:pPr>
      <w:r>
        <w:rPr>
          <w:noProof/>
        </w:rPr>
        <w:tab/>
      </w:r>
      <w:r>
        <w:rPr>
          <w:noProof/>
        </w:rPr>
        <w:tab/>
      </w:r>
      <w:r w:rsidR="00252A3F" w:rsidRPr="00946F05">
        <w:rPr>
          <w:iCs/>
          <w:noProof/>
        </w:rPr>
        <w:t>Geertrui Lanneau</w:t>
      </w:r>
      <w:r w:rsidR="00252A3F">
        <w:rPr>
          <w:i/>
          <w:noProof/>
        </w:rPr>
        <w:t>, IOM Brussels</w:t>
      </w:r>
    </w:p>
    <w:p w14:paraId="359E54AA" w14:textId="1622DCEB" w:rsidR="00FC190C" w:rsidRDefault="00FC190C" w:rsidP="00E429A9">
      <w:pPr>
        <w:ind w:left="1440" w:hanging="1440"/>
        <w:jc w:val="both"/>
        <w:rPr>
          <w:noProof/>
        </w:rPr>
      </w:pPr>
    </w:p>
    <w:p w14:paraId="33D96EB5" w14:textId="522550C0" w:rsidR="00A21130" w:rsidRPr="00B8386A" w:rsidRDefault="00823A37" w:rsidP="00E429A9">
      <w:pPr>
        <w:spacing w:after="0"/>
        <w:ind w:left="1440" w:hanging="1440"/>
        <w:jc w:val="both"/>
        <w:rPr>
          <w:b/>
          <w:noProof/>
          <w:color w:val="002060"/>
        </w:rPr>
      </w:pPr>
      <w:r w:rsidRPr="00B8386A">
        <w:rPr>
          <w:b/>
          <w:noProof/>
          <w:lang w:val="en-US"/>
        </w:rPr>
        <w:t>3:10</w:t>
      </w:r>
      <w:r w:rsidR="00FC190C" w:rsidRPr="00B8386A">
        <w:rPr>
          <w:b/>
          <w:noProof/>
          <w:lang w:val="en-US"/>
        </w:rPr>
        <w:tab/>
      </w:r>
      <w:r w:rsidR="00946F05" w:rsidRPr="00B8386A">
        <w:rPr>
          <w:b/>
          <w:noProof/>
          <w:color w:val="002060"/>
        </w:rPr>
        <w:t xml:space="preserve">Multicultural educational communities: the inclusion of </w:t>
      </w:r>
      <w:r w:rsidR="00F36D00">
        <w:rPr>
          <w:b/>
          <w:noProof/>
          <w:color w:val="002060"/>
        </w:rPr>
        <w:t>international students</w:t>
      </w:r>
    </w:p>
    <w:p w14:paraId="29E48CAC" w14:textId="3D5800D8" w:rsidR="00625CAB" w:rsidRPr="00433AEA" w:rsidRDefault="005C2504" w:rsidP="0079409B">
      <w:pPr>
        <w:spacing w:after="0"/>
        <w:ind w:left="1440"/>
        <w:jc w:val="both"/>
        <w:rPr>
          <w:bCs/>
          <w:i/>
          <w:iCs/>
          <w:noProof/>
          <w:lang w:val="en-US"/>
        </w:rPr>
      </w:pPr>
      <w:bookmarkStart w:id="0" w:name="_Hlk24620791"/>
      <w:r w:rsidRPr="00433AEA">
        <w:rPr>
          <w:bCs/>
          <w:i/>
          <w:iCs/>
          <w:noProof/>
          <w:lang w:val="en-US"/>
        </w:rPr>
        <w:t xml:space="preserve">Ana Lucia Martin Paredes, </w:t>
      </w:r>
      <w:r w:rsidR="00433AEA" w:rsidRPr="00433AEA">
        <w:rPr>
          <w:bCs/>
          <w:i/>
          <w:iCs/>
          <w:noProof/>
          <w:lang w:val="en-US"/>
        </w:rPr>
        <w:t>Faculty of</w:t>
      </w:r>
      <w:r w:rsidR="00433AEA">
        <w:rPr>
          <w:bCs/>
          <w:i/>
          <w:iCs/>
          <w:noProof/>
          <w:lang w:val="en-US"/>
        </w:rPr>
        <w:t xml:space="preserve"> Phylology student, Hispanic and German Studies, </w:t>
      </w:r>
      <w:r w:rsidR="00AA5C34" w:rsidRPr="00AA5C34">
        <w:rPr>
          <w:bCs/>
          <w:i/>
          <w:iCs/>
          <w:noProof/>
          <w:lang w:val="en-US"/>
        </w:rPr>
        <w:t>Universidad Nacional de Educación a Distancia</w:t>
      </w:r>
      <w:r w:rsidR="00AA5C34">
        <w:rPr>
          <w:bCs/>
          <w:i/>
          <w:iCs/>
          <w:noProof/>
          <w:lang w:val="en-US"/>
        </w:rPr>
        <w:t xml:space="preserve"> (UNED)</w:t>
      </w:r>
    </w:p>
    <w:p w14:paraId="24656FC8" w14:textId="627E1190" w:rsidR="00625CAB" w:rsidRPr="00433AEA" w:rsidRDefault="00625CAB" w:rsidP="00E429A9">
      <w:pPr>
        <w:spacing w:after="0"/>
        <w:jc w:val="both"/>
        <w:rPr>
          <w:i/>
          <w:noProof/>
          <w:lang w:val="en-US"/>
        </w:rPr>
      </w:pPr>
    </w:p>
    <w:p w14:paraId="32063DFF" w14:textId="3F296116" w:rsidR="00A21130" w:rsidRPr="00946F05" w:rsidRDefault="00823A37" w:rsidP="00E429A9">
      <w:pPr>
        <w:spacing w:after="0"/>
        <w:ind w:left="1440" w:hanging="1440"/>
        <w:jc w:val="both"/>
        <w:rPr>
          <w:b/>
          <w:noProof/>
        </w:rPr>
      </w:pPr>
      <w:r>
        <w:rPr>
          <w:b/>
          <w:noProof/>
        </w:rPr>
        <w:t>3</w:t>
      </w:r>
      <w:r w:rsidR="00625CAB" w:rsidRPr="00625CAB">
        <w:rPr>
          <w:b/>
          <w:noProof/>
        </w:rPr>
        <w:t>:</w:t>
      </w:r>
      <w:r>
        <w:rPr>
          <w:b/>
          <w:noProof/>
        </w:rPr>
        <w:t>25</w:t>
      </w:r>
      <w:r w:rsidR="00625CAB" w:rsidRPr="00625CAB">
        <w:rPr>
          <w:b/>
          <w:noProof/>
        </w:rPr>
        <w:tab/>
      </w:r>
      <w:bookmarkStart w:id="1" w:name="_Hlk22900053"/>
      <w:r w:rsidR="005D7239">
        <w:rPr>
          <w:b/>
          <w:noProof/>
          <w:color w:val="002060"/>
        </w:rPr>
        <w:t xml:space="preserve">Empowering youth to act as global citizens, support newcomers integration and raise awareness of refugee issues. The Canadian model by WUSC </w:t>
      </w:r>
      <w:bookmarkEnd w:id="1"/>
    </w:p>
    <w:p w14:paraId="0CE718CD" w14:textId="54A224C1" w:rsidR="00946F05" w:rsidRDefault="005D7239" w:rsidP="00E429A9">
      <w:pPr>
        <w:spacing w:after="0"/>
        <w:ind w:left="1440"/>
        <w:jc w:val="both"/>
        <w:rPr>
          <w:i/>
          <w:noProof/>
          <w:lang w:val="en-US"/>
        </w:rPr>
      </w:pPr>
      <w:r w:rsidRPr="00946F05">
        <w:rPr>
          <w:iCs/>
          <w:noProof/>
          <w:lang w:val="en-US"/>
        </w:rPr>
        <w:t>Michelle Manks</w:t>
      </w:r>
      <w:r w:rsidRPr="005D7239">
        <w:rPr>
          <w:i/>
          <w:noProof/>
          <w:lang w:val="en-US"/>
        </w:rPr>
        <w:t>, Senior Manager</w:t>
      </w:r>
      <w:r>
        <w:rPr>
          <w:i/>
          <w:noProof/>
          <w:lang w:val="en-US"/>
        </w:rPr>
        <w:t xml:space="preserve"> </w:t>
      </w:r>
      <w:r w:rsidRPr="005D7239">
        <w:rPr>
          <w:i/>
          <w:noProof/>
          <w:lang w:val="en-US"/>
        </w:rPr>
        <w:t>Durable Solutions for Refugees</w:t>
      </w:r>
      <w:r>
        <w:rPr>
          <w:i/>
          <w:noProof/>
          <w:lang w:val="en-US"/>
        </w:rPr>
        <w:t xml:space="preserve">, World University Service of Canada (WUSC) </w:t>
      </w:r>
    </w:p>
    <w:p w14:paraId="1097162C" w14:textId="0F3A572D" w:rsidR="00E54CC2" w:rsidRDefault="00E54CC2" w:rsidP="00E429A9">
      <w:pPr>
        <w:spacing w:after="0"/>
        <w:jc w:val="both"/>
        <w:rPr>
          <w:i/>
          <w:noProof/>
          <w:lang w:val="en-US"/>
        </w:rPr>
      </w:pPr>
    </w:p>
    <w:p w14:paraId="1B843003" w14:textId="2A2B3CB9" w:rsidR="00E54CC2" w:rsidRDefault="00E54CC2" w:rsidP="00E429A9">
      <w:pPr>
        <w:spacing w:after="0"/>
        <w:ind w:left="1440" w:hanging="1440"/>
        <w:jc w:val="both"/>
        <w:rPr>
          <w:b/>
          <w:noProof/>
          <w:color w:val="002060"/>
        </w:rPr>
      </w:pPr>
      <w:r>
        <w:rPr>
          <w:b/>
          <w:noProof/>
        </w:rPr>
        <w:t>3</w:t>
      </w:r>
      <w:r w:rsidRPr="00625CAB">
        <w:rPr>
          <w:b/>
          <w:noProof/>
        </w:rPr>
        <w:t>:</w:t>
      </w:r>
      <w:r w:rsidR="0032366E">
        <w:rPr>
          <w:b/>
          <w:noProof/>
        </w:rPr>
        <w:t>40</w:t>
      </w:r>
      <w:r w:rsidRPr="00625CAB">
        <w:rPr>
          <w:b/>
          <w:noProof/>
        </w:rPr>
        <w:tab/>
      </w:r>
      <w:r w:rsidR="005B0D99" w:rsidRPr="005B0D99">
        <w:rPr>
          <w:b/>
          <w:noProof/>
          <w:color w:val="002060"/>
        </w:rPr>
        <w:t>Capacity building for Refugee Students: Bridging Education Gaps through R-SOS Unit services</w:t>
      </w:r>
    </w:p>
    <w:p w14:paraId="61FA7DBC" w14:textId="711C905C" w:rsidR="00E54CC2" w:rsidRDefault="00E54CC2" w:rsidP="00E429A9">
      <w:pPr>
        <w:spacing w:after="0"/>
        <w:ind w:left="1440" w:hanging="1440"/>
        <w:jc w:val="both"/>
        <w:rPr>
          <w:i/>
          <w:noProof/>
          <w:lang w:val="en-US"/>
        </w:rPr>
      </w:pPr>
      <w:r>
        <w:rPr>
          <w:b/>
          <w:noProof/>
        </w:rPr>
        <w:tab/>
      </w:r>
      <w:r w:rsidRPr="00065E1E">
        <w:rPr>
          <w:bCs/>
          <w:noProof/>
        </w:rPr>
        <w:t>Nisrine Moussaileb,</w:t>
      </w:r>
      <w:r>
        <w:rPr>
          <w:b/>
          <w:noProof/>
        </w:rPr>
        <w:t xml:space="preserve"> </w:t>
      </w:r>
      <w:r w:rsidRPr="00E54CC2">
        <w:rPr>
          <w:i/>
          <w:noProof/>
          <w:lang w:val="en-US"/>
        </w:rPr>
        <w:t>R-SOS "RESCUE Students Support Operational Unit"</w:t>
      </w:r>
      <w:r w:rsidR="001F6434">
        <w:rPr>
          <w:i/>
          <w:noProof/>
          <w:lang w:val="en-US"/>
        </w:rPr>
        <w:t xml:space="preserve">, </w:t>
      </w:r>
      <w:r w:rsidRPr="00E54CC2">
        <w:rPr>
          <w:i/>
          <w:noProof/>
          <w:lang w:val="en-US"/>
        </w:rPr>
        <w:t>Lebanese University</w:t>
      </w:r>
    </w:p>
    <w:p w14:paraId="1521DAB4" w14:textId="70D0C9C3" w:rsidR="0032366E" w:rsidRDefault="0032366E" w:rsidP="0032366E">
      <w:pPr>
        <w:spacing w:after="0"/>
        <w:jc w:val="both"/>
        <w:rPr>
          <w:iCs/>
          <w:noProof/>
          <w:lang w:val="en-US"/>
        </w:rPr>
      </w:pPr>
    </w:p>
    <w:p w14:paraId="19ECD833" w14:textId="3D80A3C4" w:rsidR="0032366E" w:rsidRDefault="0032366E" w:rsidP="0032366E">
      <w:pPr>
        <w:spacing w:after="0"/>
        <w:jc w:val="both"/>
        <w:rPr>
          <w:iCs/>
          <w:noProof/>
          <w:lang w:val="en-US"/>
        </w:rPr>
      </w:pPr>
      <w:r w:rsidRPr="00531D5E">
        <w:rPr>
          <w:b/>
          <w:bCs/>
          <w:iCs/>
          <w:noProof/>
          <w:lang w:val="en-US"/>
        </w:rPr>
        <w:t>3:55</w:t>
      </w:r>
      <w:r>
        <w:rPr>
          <w:iCs/>
          <w:noProof/>
          <w:lang w:val="en-US"/>
        </w:rPr>
        <w:t xml:space="preserve"> </w:t>
      </w:r>
      <w:r>
        <w:rPr>
          <w:iCs/>
          <w:noProof/>
          <w:lang w:val="en-US"/>
        </w:rPr>
        <w:tab/>
      </w:r>
      <w:r>
        <w:rPr>
          <w:iCs/>
          <w:noProof/>
          <w:lang w:val="en-US"/>
        </w:rPr>
        <w:tab/>
      </w:r>
      <w:r w:rsidR="001D45C5" w:rsidRPr="001D45C5">
        <w:rPr>
          <w:b/>
          <w:noProof/>
          <w:color w:val="002060"/>
        </w:rPr>
        <w:t>The C</w:t>
      </w:r>
      <w:r w:rsidRPr="001D45C5">
        <w:rPr>
          <w:b/>
          <w:noProof/>
          <w:color w:val="002060"/>
        </w:rPr>
        <w:t>ounseling Center model</w:t>
      </w:r>
      <w:r w:rsidR="00531D5E" w:rsidRPr="00531D5E">
        <w:rPr>
          <w:b/>
          <w:noProof/>
          <w:color w:val="002060"/>
        </w:rPr>
        <w:t xml:space="preserve">: best practices from Lebanon </w:t>
      </w:r>
    </w:p>
    <w:p w14:paraId="05263253" w14:textId="10F0BC30" w:rsidR="009E16CD" w:rsidRPr="001D45C5" w:rsidRDefault="0032366E" w:rsidP="002C1EF9">
      <w:pPr>
        <w:spacing w:after="0"/>
        <w:ind w:left="1440"/>
        <w:jc w:val="both"/>
        <w:rPr>
          <w:i/>
          <w:noProof/>
          <w:lang w:val="en-US"/>
        </w:rPr>
      </w:pPr>
      <w:r w:rsidRPr="001D45C5">
        <w:rPr>
          <w:i/>
          <w:noProof/>
          <w:lang w:val="en-US"/>
        </w:rPr>
        <w:t>Marie Christine Nouj</w:t>
      </w:r>
      <w:r w:rsidR="002C1EF9">
        <w:rPr>
          <w:i/>
          <w:noProof/>
          <w:lang w:val="en-US"/>
        </w:rPr>
        <w:t>ai</w:t>
      </w:r>
      <w:r w:rsidRPr="001D45C5">
        <w:rPr>
          <w:i/>
          <w:noProof/>
          <w:lang w:val="en-US"/>
        </w:rPr>
        <w:t xml:space="preserve">m, </w:t>
      </w:r>
      <w:r w:rsidR="002C1EF9">
        <w:rPr>
          <w:i/>
          <w:noProof/>
          <w:lang w:val="en-US"/>
        </w:rPr>
        <w:t>Inte</w:t>
      </w:r>
      <w:r w:rsidR="005B0D99">
        <w:rPr>
          <w:i/>
          <w:noProof/>
          <w:lang w:val="en-US"/>
        </w:rPr>
        <w:t>r</w:t>
      </w:r>
      <w:r w:rsidR="002C1EF9">
        <w:rPr>
          <w:i/>
          <w:noProof/>
          <w:lang w:val="en-US"/>
        </w:rPr>
        <w:t xml:space="preserve">national Affairs Office, </w:t>
      </w:r>
      <w:r w:rsidRPr="001D45C5">
        <w:rPr>
          <w:i/>
          <w:noProof/>
          <w:lang w:val="en-US"/>
        </w:rPr>
        <w:t xml:space="preserve">Holy Spirit University of Kaslik (USEK) </w:t>
      </w:r>
    </w:p>
    <w:p w14:paraId="447D411B" w14:textId="77777777" w:rsidR="009D00A5" w:rsidRPr="005D7239" w:rsidRDefault="009D00A5" w:rsidP="00E429A9">
      <w:pPr>
        <w:spacing w:after="0"/>
        <w:jc w:val="both"/>
        <w:rPr>
          <w:b/>
          <w:noProof/>
          <w:lang w:val="en-US"/>
        </w:rPr>
      </w:pPr>
    </w:p>
    <w:p w14:paraId="6AEE5F8D" w14:textId="385F79C6" w:rsidR="00252A3F" w:rsidRDefault="0032366E" w:rsidP="00E429A9">
      <w:pPr>
        <w:spacing w:after="0"/>
        <w:jc w:val="both"/>
        <w:rPr>
          <w:b/>
          <w:noProof/>
          <w:color w:val="002060"/>
        </w:rPr>
      </w:pPr>
      <w:r>
        <w:rPr>
          <w:b/>
          <w:noProof/>
        </w:rPr>
        <w:t xml:space="preserve">4:10 </w:t>
      </w:r>
      <w:r w:rsidR="00DE3CF4">
        <w:rPr>
          <w:b/>
          <w:noProof/>
        </w:rPr>
        <w:tab/>
      </w:r>
      <w:r w:rsidR="00DE3CF4">
        <w:rPr>
          <w:b/>
          <w:noProof/>
        </w:rPr>
        <w:tab/>
      </w:r>
      <w:r w:rsidR="00230860">
        <w:rPr>
          <w:b/>
          <w:noProof/>
          <w:color w:val="002060"/>
        </w:rPr>
        <w:t>Setting up mentorship schemes in universities. The TandEM experience</w:t>
      </w:r>
    </w:p>
    <w:p w14:paraId="1AB91CF3" w14:textId="5970C59F" w:rsidR="003C16C9" w:rsidRPr="001D45C5" w:rsidRDefault="003C16C9" w:rsidP="00E429A9">
      <w:pPr>
        <w:spacing w:after="0"/>
        <w:jc w:val="both"/>
        <w:rPr>
          <w:bCs/>
          <w:i/>
          <w:iCs/>
          <w:noProof/>
          <w:color w:val="002060"/>
          <w:lang w:val="en-US"/>
        </w:rPr>
      </w:pPr>
      <w:r>
        <w:rPr>
          <w:b/>
          <w:noProof/>
          <w:color w:val="002060"/>
        </w:rPr>
        <w:tab/>
      </w:r>
      <w:r>
        <w:rPr>
          <w:b/>
          <w:noProof/>
          <w:color w:val="002060"/>
        </w:rPr>
        <w:tab/>
      </w:r>
      <w:r w:rsidRPr="00531D5E">
        <w:rPr>
          <w:bCs/>
          <w:noProof/>
          <w:lang w:val="en-US"/>
        </w:rPr>
        <w:t>Jasmine Cinquini</w:t>
      </w:r>
      <w:r w:rsidRPr="00531D5E">
        <w:rPr>
          <w:bCs/>
          <w:i/>
          <w:iCs/>
          <w:noProof/>
          <w:lang w:val="en-US"/>
        </w:rPr>
        <w:t>, PHD student in International Law, University of Pisa</w:t>
      </w:r>
      <w:r w:rsidRPr="001D45C5">
        <w:rPr>
          <w:bCs/>
          <w:i/>
          <w:iCs/>
          <w:noProof/>
          <w:lang w:val="en-US"/>
        </w:rPr>
        <w:t xml:space="preserve"> </w:t>
      </w:r>
    </w:p>
    <w:p w14:paraId="56F04A94" w14:textId="5B69F19F" w:rsidR="00230860" w:rsidRPr="003C16C9" w:rsidRDefault="00230860" w:rsidP="00E429A9">
      <w:pPr>
        <w:spacing w:after="0"/>
        <w:jc w:val="both"/>
        <w:rPr>
          <w:b/>
          <w:noProof/>
          <w:color w:val="002060"/>
          <w:lang w:val="en-US"/>
        </w:rPr>
      </w:pPr>
    </w:p>
    <w:p w14:paraId="0A674325" w14:textId="7DC0D48F" w:rsidR="00230860" w:rsidRPr="00DE3CF4" w:rsidRDefault="0032366E" w:rsidP="0032366E">
      <w:pPr>
        <w:spacing w:after="0"/>
        <w:ind w:left="1440" w:hanging="1440"/>
        <w:jc w:val="both"/>
        <w:rPr>
          <w:b/>
          <w:i/>
          <w:iCs/>
          <w:noProof/>
          <w:color w:val="002060"/>
        </w:rPr>
      </w:pPr>
      <w:r w:rsidRPr="00531D5E">
        <w:rPr>
          <w:b/>
          <w:noProof/>
        </w:rPr>
        <w:t xml:space="preserve">4:15 </w:t>
      </w:r>
      <w:r>
        <w:rPr>
          <w:b/>
          <w:noProof/>
          <w:color w:val="002060"/>
        </w:rPr>
        <w:tab/>
      </w:r>
      <w:r w:rsidR="004F0962">
        <w:rPr>
          <w:b/>
          <w:noProof/>
          <w:color w:val="002060"/>
        </w:rPr>
        <w:t xml:space="preserve">TandEM </w:t>
      </w:r>
      <w:r w:rsidR="00230860">
        <w:rPr>
          <w:b/>
          <w:noProof/>
          <w:color w:val="002060"/>
        </w:rPr>
        <w:t>Peer-to-peer support as an added value in the inclusion process. The experience of the mentees</w:t>
      </w:r>
      <w:r w:rsidR="00AA5C34">
        <w:rPr>
          <w:b/>
          <w:noProof/>
          <w:color w:val="002060"/>
        </w:rPr>
        <w:t xml:space="preserve"> </w:t>
      </w:r>
    </w:p>
    <w:p w14:paraId="09811F76" w14:textId="6AF73B41" w:rsidR="00137E1B" w:rsidRPr="00531D5E" w:rsidRDefault="00531D5E" w:rsidP="00E429A9">
      <w:pPr>
        <w:spacing w:after="0"/>
        <w:ind w:left="1440"/>
        <w:jc w:val="both"/>
        <w:rPr>
          <w:bCs/>
          <w:i/>
          <w:iCs/>
          <w:noProof/>
          <w:lang w:val="en-US"/>
        </w:rPr>
      </w:pPr>
      <w:r w:rsidRPr="00AA5C34">
        <w:rPr>
          <w:bCs/>
          <w:noProof/>
          <w:lang w:val="en-US"/>
        </w:rPr>
        <w:t>Rola Isaa</w:t>
      </w:r>
      <w:r w:rsidRPr="00531D5E">
        <w:rPr>
          <w:bCs/>
          <w:i/>
          <w:iCs/>
          <w:noProof/>
          <w:lang w:val="en-US"/>
        </w:rPr>
        <w:t xml:space="preserve">, Syrian refugee student, </w:t>
      </w:r>
      <w:r w:rsidR="005C2504">
        <w:rPr>
          <w:bCs/>
          <w:i/>
          <w:iCs/>
          <w:noProof/>
          <w:lang w:val="en-US"/>
        </w:rPr>
        <w:t xml:space="preserve">Faculty of Pharmacy, </w:t>
      </w:r>
      <w:r w:rsidRPr="00531D5E">
        <w:rPr>
          <w:bCs/>
          <w:i/>
          <w:iCs/>
          <w:noProof/>
          <w:lang w:val="en-US"/>
        </w:rPr>
        <w:t>U</w:t>
      </w:r>
      <w:r>
        <w:rPr>
          <w:bCs/>
          <w:i/>
          <w:iCs/>
          <w:noProof/>
          <w:lang w:val="en-US"/>
        </w:rPr>
        <w:t>niversity of Rome La Sapienza</w:t>
      </w:r>
      <w:r w:rsidRPr="00AA5C34">
        <w:rPr>
          <w:bCs/>
          <w:i/>
          <w:iCs/>
          <w:noProof/>
          <w:color w:val="FF0000"/>
          <w:lang w:val="en-US"/>
        </w:rPr>
        <w:t xml:space="preserve"> </w:t>
      </w:r>
    </w:p>
    <w:bookmarkEnd w:id="0"/>
    <w:p w14:paraId="36B3AEB1" w14:textId="6EA26177" w:rsidR="00625CAB" w:rsidRPr="00531D5E" w:rsidRDefault="00625CAB" w:rsidP="00E429A9">
      <w:pPr>
        <w:spacing w:after="0"/>
        <w:jc w:val="both"/>
        <w:rPr>
          <w:i/>
          <w:noProof/>
          <w:lang w:val="en-US"/>
        </w:rPr>
      </w:pPr>
    </w:p>
    <w:p w14:paraId="37C85B75" w14:textId="2A8529D4" w:rsidR="00252A3F" w:rsidRPr="001D45C5" w:rsidRDefault="001D45C5" w:rsidP="00E429A9">
      <w:pPr>
        <w:spacing w:after="0"/>
        <w:jc w:val="both"/>
        <w:rPr>
          <w:b/>
          <w:noProof/>
          <w:lang w:val="en-US"/>
        </w:rPr>
      </w:pPr>
      <w:r w:rsidRPr="001D45C5">
        <w:rPr>
          <w:b/>
          <w:noProof/>
          <w:lang w:val="en-US"/>
        </w:rPr>
        <w:t>4</w:t>
      </w:r>
      <w:r w:rsidR="00252A3F" w:rsidRPr="001D45C5">
        <w:rPr>
          <w:b/>
          <w:noProof/>
          <w:lang w:val="en-US"/>
        </w:rPr>
        <w:t>:</w:t>
      </w:r>
      <w:r w:rsidRPr="001D45C5">
        <w:rPr>
          <w:b/>
          <w:noProof/>
          <w:lang w:val="en-US"/>
        </w:rPr>
        <w:t>20</w:t>
      </w:r>
      <w:r w:rsidR="00252A3F" w:rsidRPr="001D45C5">
        <w:rPr>
          <w:b/>
          <w:noProof/>
          <w:lang w:val="en-US"/>
        </w:rPr>
        <w:tab/>
      </w:r>
      <w:r w:rsidR="00252A3F" w:rsidRPr="001D45C5">
        <w:rPr>
          <w:b/>
          <w:noProof/>
          <w:lang w:val="en-US"/>
        </w:rPr>
        <w:tab/>
        <w:t>Q&amp;A with webinar participants</w:t>
      </w:r>
      <w:r w:rsidR="00B6554B">
        <w:rPr>
          <w:b/>
          <w:noProof/>
          <w:lang w:val="en-US"/>
        </w:rPr>
        <w:t xml:space="preserve"> and Wrap up</w:t>
      </w:r>
    </w:p>
    <w:p w14:paraId="1C69741E" w14:textId="77777777" w:rsidR="00252A3F" w:rsidRDefault="00252A3F" w:rsidP="00E429A9">
      <w:pPr>
        <w:spacing w:after="0"/>
        <w:jc w:val="both"/>
        <w:rPr>
          <w:i/>
          <w:noProof/>
        </w:rPr>
      </w:pPr>
      <w:r w:rsidRPr="001D45C5">
        <w:rPr>
          <w:b/>
          <w:noProof/>
          <w:lang w:val="en-US"/>
        </w:rPr>
        <w:tab/>
      </w:r>
      <w:r w:rsidRPr="001D45C5">
        <w:rPr>
          <w:b/>
          <w:noProof/>
          <w:lang w:val="en-US"/>
        </w:rPr>
        <w:tab/>
      </w:r>
      <w:r>
        <w:rPr>
          <w:i/>
          <w:noProof/>
        </w:rPr>
        <w:t xml:space="preserve">Geertrui Lanneau, IOM Brussels </w:t>
      </w:r>
    </w:p>
    <w:p w14:paraId="5183FB99" w14:textId="77777777" w:rsidR="009D00A5" w:rsidRDefault="009D00A5" w:rsidP="00E429A9">
      <w:pPr>
        <w:spacing w:after="0"/>
        <w:jc w:val="both"/>
        <w:rPr>
          <w:b/>
          <w:noProof/>
        </w:rPr>
      </w:pPr>
      <w:bookmarkStart w:id="2" w:name="_GoBack"/>
      <w:bookmarkEnd w:id="2"/>
    </w:p>
    <w:p w14:paraId="408260F3" w14:textId="51A27DB6" w:rsidR="00AC0BF5" w:rsidRPr="00E54CC2" w:rsidRDefault="00E54CC2" w:rsidP="00E429A9">
      <w:pPr>
        <w:spacing w:after="0"/>
        <w:jc w:val="both"/>
        <w:rPr>
          <w:b/>
          <w:noProof/>
        </w:rPr>
      </w:pPr>
      <w:r>
        <w:rPr>
          <w:i/>
          <w:noProof/>
        </w:rPr>
        <w:t xml:space="preserve"> </w:t>
      </w:r>
    </w:p>
    <w:sectPr w:rsidR="00AC0BF5" w:rsidRPr="00E54CC2" w:rsidSect="00252A3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2F041" w14:textId="77777777" w:rsidR="008E406D" w:rsidRDefault="008E406D" w:rsidP="005818AB">
      <w:pPr>
        <w:spacing w:after="0" w:line="240" w:lineRule="auto"/>
      </w:pPr>
      <w:r>
        <w:separator/>
      </w:r>
    </w:p>
  </w:endnote>
  <w:endnote w:type="continuationSeparator" w:id="0">
    <w:p w14:paraId="12A88E64" w14:textId="77777777" w:rsidR="008E406D" w:rsidRDefault="008E406D" w:rsidP="0058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9269" w14:textId="18489AA0" w:rsidR="005818AB" w:rsidRDefault="00923CB4">
    <w:pPr>
      <w:pStyle w:val="Footer"/>
    </w:pPr>
    <w:r>
      <w:rPr>
        <w:noProof/>
      </w:rPr>
      <w:t xml:space="preserve"> </w:t>
    </w:r>
    <w:r w:rsidR="00FC190C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2DFA7" w14:textId="77777777" w:rsidR="008E406D" w:rsidRDefault="008E406D" w:rsidP="005818AB">
      <w:pPr>
        <w:spacing w:after="0" w:line="240" w:lineRule="auto"/>
      </w:pPr>
      <w:r>
        <w:separator/>
      </w:r>
    </w:p>
  </w:footnote>
  <w:footnote w:type="continuationSeparator" w:id="0">
    <w:p w14:paraId="670E3917" w14:textId="77777777" w:rsidR="008E406D" w:rsidRDefault="008E406D" w:rsidP="0058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3038" w14:textId="0008BFD4" w:rsidR="005818AB" w:rsidRDefault="00252A3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2705845" wp14:editId="6F32EA1D">
          <wp:simplePos x="0" y="0"/>
          <wp:positionH relativeFrom="margin">
            <wp:posOffset>4676774</wp:posOffset>
          </wp:positionH>
          <wp:positionV relativeFrom="paragraph">
            <wp:posOffset>-230505</wp:posOffset>
          </wp:positionV>
          <wp:extent cx="944755" cy="47625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865" cy="47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256C1FC" wp14:editId="22364C1A">
          <wp:simplePos x="0" y="0"/>
          <wp:positionH relativeFrom="margin">
            <wp:posOffset>1951990</wp:posOffset>
          </wp:positionH>
          <wp:positionV relativeFrom="paragraph">
            <wp:posOffset>-173355</wp:posOffset>
          </wp:positionV>
          <wp:extent cx="1114425" cy="361950"/>
          <wp:effectExtent l="0" t="0" r="9525" b="0"/>
          <wp:wrapNone/>
          <wp:docPr id="166" name="Picture 1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Picture 16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138553F" wp14:editId="5998F90C">
          <wp:simplePos x="0" y="0"/>
          <wp:positionH relativeFrom="margin">
            <wp:posOffset>3543300</wp:posOffset>
          </wp:positionH>
          <wp:positionV relativeFrom="paragraph">
            <wp:posOffset>-211413</wp:posOffset>
          </wp:positionV>
          <wp:extent cx="752554" cy="400050"/>
          <wp:effectExtent l="0" t="0" r="9525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EIS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D3DAE71" wp14:editId="3EAE33D3">
          <wp:simplePos x="0" y="0"/>
          <wp:positionH relativeFrom="margin">
            <wp:align>left</wp:align>
          </wp:positionH>
          <wp:positionV relativeFrom="paragraph">
            <wp:posOffset>-258445</wp:posOffset>
          </wp:positionV>
          <wp:extent cx="1449255" cy="561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B267E2" w14:textId="0C426278" w:rsidR="005818AB" w:rsidRDefault="005818AB">
    <w:pPr>
      <w:pStyle w:val="Header"/>
    </w:pPr>
  </w:p>
  <w:p w14:paraId="67137BF5" w14:textId="6723F12B" w:rsidR="005818AB" w:rsidRDefault="00581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AB"/>
    <w:rsid w:val="00065E1E"/>
    <w:rsid w:val="000E133F"/>
    <w:rsid w:val="000E2077"/>
    <w:rsid w:val="000E319B"/>
    <w:rsid w:val="001051CE"/>
    <w:rsid w:val="00122677"/>
    <w:rsid w:val="00137E1B"/>
    <w:rsid w:val="00177D18"/>
    <w:rsid w:val="001D45C5"/>
    <w:rsid w:val="001E42BC"/>
    <w:rsid w:val="001F6434"/>
    <w:rsid w:val="00213219"/>
    <w:rsid w:val="00230860"/>
    <w:rsid w:val="00252A3F"/>
    <w:rsid w:val="002A7807"/>
    <w:rsid w:val="002C1EF9"/>
    <w:rsid w:val="00313F5D"/>
    <w:rsid w:val="0032366E"/>
    <w:rsid w:val="0035075B"/>
    <w:rsid w:val="00351DC4"/>
    <w:rsid w:val="00390B8A"/>
    <w:rsid w:val="003C16C9"/>
    <w:rsid w:val="003D7DB7"/>
    <w:rsid w:val="0040204D"/>
    <w:rsid w:val="00414629"/>
    <w:rsid w:val="00433AEA"/>
    <w:rsid w:val="004F0962"/>
    <w:rsid w:val="00500372"/>
    <w:rsid w:val="00531D5E"/>
    <w:rsid w:val="005818AB"/>
    <w:rsid w:val="00581FA0"/>
    <w:rsid w:val="005B0D99"/>
    <w:rsid w:val="005C2504"/>
    <w:rsid w:val="005D7239"/>
    <w:rsid w:val="00625CAB"/>
    <w:rsid w:val="00686C14"/>
    <w:rsid w:val="006A19CD"/>
    <w:rsid w:val="006F72E0"/>
    <w:rsid w:val="0073080E"/>
    <w:rsid w:val="007319EA"/>
    <w:rsid w:val="00751E7B"/>
    <w:rsid w:val="00785D84"/>
    <w:rsid w:val="0079409B"/>
    <w:rsid w:val="00796CD8"/>
    <w:rsid w:val="007B35C7"/>
    <w:rsid w:val="007E4208"/>
    <w:rsid w:val="007E4CAE"/>
    <w:rsid w:val="007E7B30"/>
    <w:rsid w:val="00823A37"/>
    <w:rsid w:val="0084517C"/>
    <w:rsid w:val="008C6216"/>
    <w:rsid w:val="008E406D"/>
    <w:rsid w:val="00921584"/>
    <w:rsid w:val="00923CB4"/>
    <w:rsid w:val="009248D7"/>
    <w:rsid w:val="00933AFC"/>
    <w:rsid w:val="00942AEA"/>
    <w:rsid w:val="00946F05"/>
    <w:rsid w:val="00987032"/>
    <w:rsid w:val="0099539C"/>
    <w:rsid w:val="009B2548"/>
    <w:rsid w:val="009D00A5"/>
    <w:rsid w:val="009E16CD"/>
    <w:rsid w:val="009F0CE5"/>
    <w:rsid w:val="00A21130"/>
    <w:rsid w:val="00A25B71"/>
    <w:rsid w:val="00A2674B"/>
    <w:rsid w:val="00A41515"/>
    <w:rsid w:val="00A47EF1"/>
    <w:rsid w:val="00AA5C34"/>
    <w:rsid w:val="00AC0BF5"/>
    <w:rsid w:val="00AC2628"/>
    <w:rsid w:val="00B11E92"/>
    <w:rsid w:val="00B6554B"/>
    <w:rsid w:val="00B75B40"/>
    <w:rsid w:val="00B8386A"/>
    <w:rsid w:val="00BA0C7F"/>
    <w:rsid w:val="00BC5B96"/>
    <w:rsid w:val="00BC6C01"/>
    <w:rsid w:val="00BF0232"/>
    <w:rsid w:val="00CD4924"/>
    <w:rsid w:val="00D3288E"/>
    <w:rsid w:val="00D60FFB"/>
    <w:rsid w:val="00DA063D"/>
    <w:rsid w:val="00DA3379"/>
    <w:rsid w:val="00DA5590"/>
    <w:rsid w:val="00DC66EA"/>
    <w:rsid w:val="00DE3CF4"/>
    <w:rsid w:val="00E33091"/>
    <w:rsid w:val="00E423C8"/>
    <w:rsid w:val="00E429A9"/>
    <w:rsid w:val="00E54CC2"/>
    <w:rsid w:val="00E73F41"/>
    <w:rsid w:val="00F355BB"/>
    <w:rsid w:val="00F36D00"/>
    <w:rsid w:val="00F5694C"/>
    <w:rsid w:val="00FC190C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23731"/>
  <w15:chartTrackingRefBased/>
  <w15:docId w15:val="{154D55C6-1F6F-43A0-825F-A2229677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81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81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18A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818A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818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1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8AB"/>
  </w:style>
  <w:style w:type="paragraph" w:styleId="Footer">
    <w:name w:val="footer"/>
    <w:basedOn w:val="Normal"/>
    <w:link w:val="FooterChar"/>
    <w:uiPriority w:val="99"/>
    <w:unhideWhenUsed/>
    <w:rsid w:val="00581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AB"/>
  </w:style>
  <w:style w:type="character" w:styleId="Hyperlink">
    <w:name w:val="Hyperlink"/>
    <w:basedOn w:val="DefaultParagraphFont"/>
    <w:uiPriority w:val="99"/>
    <w:unhideWhenUsed/>
    <w:rsid w:val="00581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8A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5CA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5CAB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625CA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A55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Stoeber</dc:creator>
  <cp:keywords/>
  <dc:description/>
  <cp:lastModifiedBy>DI PAOLA Emanuela</cp:lastModifiedBy>
  <cp:revision>40</cp:revision>
  <cp:lastPrinted>2019-10-08T13:03:00Z</cp:lastPrinted>
  <dcterms:created xsi:type="dcterms:W3CDTF">2019-09-11T09:43:00Z</dcterms:created>
  <dcterms:modified xsi:type="dcterms:W3CDTF">2019-11-14T10:52:00Z</dcterms:modified>
</cp:coreProperties>
</file>